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5B90AD" w14:textId="0BA8690E" w:rsidR="00836BB6" w:rsidRPr="00B862D4" w:rsidRDefault="3ABD1AB2" w:rsidP="147925FC">
      <w:pPr>
        <w:rPr>
          <w:rFonts w:ascii="Segoe UI" w:eastAsia="Segoe UI" w:hAnsi="Segoe UI" w:cs="Segoe UI"/>
          <w:b/>
          <w:bCs/>
        </w:rPr>
      </w:pPr>
      <w:r w:rsidRPr="147925FC">
        <w:rPr>
          <w:rFonts w:ascii="Segoe UI" w:eastAsia="Segoe UI" w:hAnsi="Segoe UI" w:cs="Segoe UI"/>
          <w:b/>
          <w:bCs/>
          <w:lang w:val="is"/>
        </w:rPr>
        <w:t>2026 Ísland – Ástin sem eftir er</w:t>
      </w:r>
    </w:p>
    <w:p w14:paraId="6DF7BFE5" w14:textId="7D521F2E" w:rsidR="0021618C" w:rsidRPr="00B862D4" w:rsidRDefault="3ABD1AB2" w:rsidP="147925FC">
      <w:pPr>
        <w:rPr>
          <w:rFonts w:ascii="Segoe UI" w:eastAsia="Segoe UI" w:hAnsi="Segoe UI" w:cs="Segoe UI"/>
          <w:color w:val="1A1A1A"/>
        </w:rPr>
      </w:pPr>
      <w:r w:rsidRPr="147925FC">
        <w:rPr>
          <w:rFonts w:ascii="Segoe UI" w:eastAsia="Segoe UI" w:hAnsi="Segoe UI" w:cs="Segoe UI"/>
          <w:lang w:val="is"/>
        </w:rPr>
        <w:t>Íslenska kvikmyndin</w:t>
      </w:r>
      <w:r w:rsidRPr="147925FC">
        <w:rPr>
          <w:rFonts w:ascii="Segoe UI" w:eastAsia="Segoe UI" w:hAnsi="Segoe UI" w:cs="Segoe UI"/>
          <w:i/>
          <w:iCs/>
          <w:lang w:val="is"/>
        </w:rPr>
        <w:t xml:space="preserve"> Ástin sem eftir er</w:t>
      </w:r>
      <w:r w:rsidRPr="147925FC">
        <w:rPr>
          <w:rFonts w:ascii="Segoe UI" w:eastAsia="Segoe UI" w:hAnsi="Segoe UI" w:cs="Segoe UI"/>
          <w:lang w:val="is"/>
        </w:rPr>
        <w:t xml:space="preserve"> er tilnefnd til kvikmyndaverðlauna Norðurlandaráðs 2026.</w:t>
      </w:r>
      <w:r w:rsidRPr="147925FC">
        <w:rPr>
          <w:rFonts w:ascii="Segoe UI" w:eastAsia="Segoe UI" w:hAnsi="Segoe UI" w:cs="Segoe UI"/>
          <w:color w:val="1A1A1A"/>
          <w:lang w:val="is"/>
        </w:rPr>
        <w:t xml:space="preserve"> Hin tilnefndu eru leikstjórinn og handritshöfundurinn </w:t>
      </w:r>
      <w:r w:rsidRPr="005E058E">
        <w:rPr>
          <w:rFonts w:ascii="Segoe UI" w:eastAsia="Segoe UI" w:hAnsi="Segoe UI" w:cs="Segoe UI"/>
          <w:b/>
          <w:bCs/>
          <w:color w:val="1A1A1A"/>
          <w:lang w:val="is"/>
        </w:rPr>
        <w:t>Hlynur</w:t>
      </w:r>
      <w:r w:rsidRPr="147925FC">
        <w:rPr>
          <w:rFonts w:ascii="Segoe UI" w:eastAsia="Segoe UI" w:hAnsi="Segoe UI" w:cs="Segoe UI"/>
          <w:color w:val="1A1A1A"/>
          <w:lang w:val="is"/>
        </w:rPr>
        <w:t xml:space="preserve"> </w:t>
      </w:r>
      <w:r w:rsidRPr="005E058E">
        <w:rPr>
          <w:rFonts w:ascii="Segoe UI" w:eastAsia="Segoe UI" w:hAnsi="Segoe UI" w:cs="Segoe UI"/>
          <w:b/>
          <w:bCs/>
          <w:color w:val="1A1A1A"/>
          <w:lang w:val="is"/>
        </w:rPr>
        <w:t>Pálmason</w:t>
      </w:r>
      <w:r w:rsidRPr="147925FC">
        <w:rPr>
          <w:rFonts w:ascii="Segoe UI" w:eastAsia="Segoe UI" w:hAnsi="Segoe UI" w:cs="Segoe UI"/>
          <w:color w:val="1A1A1A"/>
          <w:lang w:val="is"/>
        </w:rPr>
        <w:t xml:space="preserve"> og framleiðendurnir </w:t>
      </w:r>
      <w:r w:rsidRPr="147925FC">
        <w:rPr>
          <w:rFonts w:ascii="Segoe UI" w:eastAsia="Segoe UI" w:hAnsi="Segoe UI" w:cs="Segoe UI"/>
          <w:b/>
          <w:bCs/>
          <w:color w:val="1A1A1A"/>
          <w:lang w:val="is"/>
        </w:rPr>
        <w:t>Anton Máni Svansson</w:t>
      </w:r>
      <w:r w:rsidRPr="147925FC">
        <w:rPr>
          <w:rFonts w:ascii="Segoe UI" w:eastAsia="Segoe UI" w:hAnsi="Segoe UI" w:cs="Segoe UI"/>
          <w:color w:val="1A1A1A"/>
          <w:lang w:val="is"/>
        </w:rPr>
        <w:t xml:space="preserve"> og </w:t>
      </w:r>
      <w:r w:rsidRPr="147925FC">
        <w:rPr>
          <w:rFonts w:ascii="Segoe UI" w:eastAsia="Segoe UI" w:hAnsi="Segoe UI" w:cs="Segoe UI"/>
          <w:b/>
          <w:bCs/>
          <w:color w:val="1A1A1A"/>
          <w:lang w:val="is"/>
        </w:rPr>
        <w:t>Katrin Pors</w:t>
      </w:r>
      <w:r w:rsidRPr="147925FC">
        <w:rPr>
          <w:rFonts w:ascii="Segoe UI" w:eastAsia="Segoe UI" w:hAnsi="Segoe UI" w:cs="Segoe UI"/>
          <w:color w:val="1A1A1A"/>
          <w:lang w:val="is"/>
        </w:rPr>
        <w:t>.</w:t>
      </w:r>
    </w:p>
    <w:p w14:paraId="52AA8D32" w14:textId="63988A1F" w:rsidR="00836BB6" w:rsidRPr="00B862D4" w:rsidRDefault="00836BB6" w:rsidP="147925FC">
      <w:pPr>
        <w:rPr>
          <w:rFonts w:ascii="Segoe UI" w:eastAsia="Segoe UI" w:hAnsi="Segoe UI" w:cs="Segoe UI"/>
          <w:u w:val="single"/>
        </w:rPr>
      </w:pPr>
      <w:r>
        <w:br/>
      </w:r>
      <w:r w:rsidR="3ABD1AB2" w:rsidRPr="147925FC">
        <w:rPr>
          <w:rFonts w:ascii="Segoe UI" w:eastAsia="Segoe UI" w:hAnsi="Segoe UI" w:cs="Segoe UI"/>
          <w:b/>
          <w:bCs/>
          <w:lang w:val="is"/>
        </w:rPr>
        <w:t>Rökstuðningur dómnefndar:</w:t>
      </w:r>
    </w:p>
    <w:p w14:paraId="610C4D01" w14:textId="5CB35868" w:rsidR="00836BB6" w:rsidRPr="00B862D4" w:rsidRDefault="3ABD1AB2" w:rsidP="147925FC">
      <w:pPr>
        <w:rPr>
          <w:rFonts w:ascii="Segoe UI" w:eastAsia="Segoe UI" w:hAnsi="Segoe UI" w:cs="Segoe UI"/>
        </w:rPr>
      </w:pPr>
      <w:r w:rsidRPr="147925FC">
        <w:rPr>
          <w:rFonts w:ascii="Segoe UI" w:eastAsia="Segoe UI" w:hAnsi="Segoe UI" w:cs="Segoe UI"/>
          <w:i/>
          <w:iCs/>
          <w:lang w:val="is"/>
        </w:rPr>
        <w:t>Ástin sem eftir er</w:t>
      </w:r>
      <w:r w:rsidRPr="147925FC">
        <w:rPr>
          <w:rFonts w:ascii="Segoe UI" w:eastAsia="Segoe UI" w:hAnsi="Segoe UI" w:cs="Segoe UI"/>
          <w:lang w:val="is"/>
        </w:rPr>
        <w:t xml:space="preserve"> sýnir frá ári í lífi Önnu og Magnúsar, sem eru í miðju skilnaðarferli, er þau fóta sig í gegnum vinnu, kynlíf og þær flóknu aðstæður sem fylgja fjölskyldulífi með táningsdóttur og tvíburastrákum. Senur úr lífi fjölskyldunnar kalla fram tilfinningar um öryggi og tengsl sem hafa ef til vill breyst en ekki horfið. </w:t>
      </w:r>
    </w:p>
    <w:p w14:paraId="2FF30C63" w14:textId="40ECF3FF" w:rsidR="00836BB6" w:rsidRPr="00B862D4" w:rsidRDefault="3ABD1AB2" w:rsidP="147925FC">
      <w:pPr>
        <w:rPr>
          <w:rFonts w:ascii="Segoe UI" w:eastAsia="Segoe UI" w:hAnsi="Segoe UI" w:cs="Segoe UI"/>
        </w:rPr>
      </w:pPr>
      <w:r w:rsidRPr="147925FC">
        <w:rPr>
          <w:rFonts w:ascii="Segoe UI" w:eastAsia="Segoe UI" w:hAnsi="Segoe UI" w:cs="Segoe UI"/>
          <w:lang w:val="is"/>
        </w:rPr>
        <w:t xml:space="preserve">Hlynur beitir mismunandi takti við klippingu myndarinnar, sem sést einna best þegar tíminn er látinn líða hratt, en hann tekur sér einnig tíma til að dvelja við það sem fangar athygli myndavélarinnar og þjónar frásögninni, og ekki síður fallegt landslagið, sem hann notar til að ramma inn brotið fjölskyldulíf fremur en til að sýna fegurðina eina. Hlynur heldur áfram að nota myndhlutfallið 4:3 og beita kyrrmyndum, sem hann notar ásamt tvískiptum myndum og heimaupptökum til að undirstrika framvindu tímans. Þessi öruggu stílbrögðum er nú beitt á tilraunakenndari nálgun á línulega frásögn en áður, með eyðum og stökkum milli tímabila. Heildarútkoman er engu að síður raunsæ og gamansöm sýn á sorg, ást, list og störf. </w:t>
      </w:r>
    </w:p>
    <w:p w14:paraId="37D7A98C" w14:textId="77777777" w:rsidR="00836BB6" w:rsidRPr="00B862D4" w:rsidRDefault="00836BB6" w:rsidP="147925FC">
      <w:pPr>
        <w:rPr>
          <w:rFonts w:ascii="Segoe UI" w:eastAsia="Segoe UI" w:hAnsi="Segoe UI" w:cs="Segoe UI"/>
        </w:rPr>
      </w:pPr>
    </w:p>
    <w:p w14:paraId="015527BA" w14:textId="32C7579E" w:rsidR="009F464D" w:rsidRPr="00B862D4" w:rsidRDefault="110B376F" w:rsidP="147925FC">
      <w:pPr>
        <w:rPr>
          <w:rFonts w:ascii="Segoe UI" w:eastAsia="Segoe UI" w:hAnsi="Segoe UI" w:cs="Segoe UI"/>
          <w:b/>
          <w:bCs/>
        </w:rPr>
      </w:pPr>
      <w:r w:rsidRPr="147925FC">
        <w:rPr>
          <w:rFonts w:ascii="Segoe UI" w:eastAsia="Segoe UI" w:hAnsi="Segoe UI" w:cs="Segoe UI"/>
          <w:b/>
          <w:bCs/>
          <w:lang w:val="is"/>
        </w:rPr>
        <w:t>Ágrip</w:t>
      </w:r>
    </w:p>
    <w:p w14:paraId="33F9B048" w14:textId="4D5BCED8" w:rsidR="00836BB6" w:rsidRPr="00B862D4" w:rsidRDefault="3ABD1AB2" w:rsidP="147925FC">
      <w:pPr>
        <w:rPr>
          <w:rFonts w:ascii="Segoe UI" w:eastAsia="Segoe UI" w:hAnsi="Segoe UI" w:cs="Segoe UI"/>
        </w:rPr>
      </w:pPr>
      <w:r w:rsidRPr="147925FC">
        <w:rPr>
          <w:rFonts w:ascii="Segoe UI" w:eastAsia="Segoe UI" w:hAnsi="Segoe UI" w:cs="Segoe UI"/>
          <w:b/>
          <w:bCs/>
          <w:lang w:val="is"/>
        </w:rPr>
        <w:t>Hlynur Pálmason</w:t>
      </w:r>
      <w:r w:rsidRPr="147925FC">
        <w:rPr>
          <w:rFonts w:ascii="Segoe UI" w:eastAsia="Segoe UI" w:hAnsi="Segoe UI" w:cs="Segoe UI"/>
          <w:lang w:val="is"/>
        </w:rPr>
        <w:t xml:space="preserve"> er listamaður og kvikmyndagerðarmaður, fæddur árið 1984 á Íslandi. Hlynur býr og starfar á Íslandi og í Danmörku með eiginkonu sinni og þremur börnum. Hann hóf feril sinn sem myndlistarmaður og stundaði síðar nám við Kvikmyndaskólann í Danmörku. Fyrsta mynd hans, </w:t>
      </w:r>
      <w:r w:rsidRPr="147925FC">
        <w:rPr>
          <w:rFonts w:ascii="Segoe UI" w:eastAsia="Segoe UI" w:hAnsi="Segoe UI" w:cs="Segoe UI"/>
          <w:i/>
          <w:iCs/>
          <w:lang w:val="is"/>
        </w:rPr>
        <w:t>Vetrarbræður</w:t>
      </w:r>
      <w:r w:rsidRPr="147925FC">
        <w:rPr>
          <w:rFonts w:ascii="Segoe UI" w:eastAsia="Segoe UI" w:hAnsi="Segoe UI" w:cs="Segoe UI"/>
          <w:lang w:val="is"/>
        </w:rPr>
        <w:t xml:space="preserve"> (</w:t>
      </w:r>
      <w:r w:rsidRPr="147925FC">
        <w:rPr>
          <w:rFonts w:ascii="Segoe UI" w:eastAsia="Segoe UI" w:hAnsi="Segoe UI" w:cs="Segoe UI"/>
          <w:i/>
          <w:iCs/>
          <w:lang w:val="is"/>
        </w:rPr>
        <w:t>Vinterbrødre</w:t>
      </w:r>
      <w:r w:rsidRPr="147925FC">
        <w:rPr>
          <w:rFonts w:ascii="Segoe UI" w:eastAsia="Segoe UI" w:hAnsi="Segoe UI" w:cs="Segoe UI"/>
          <w:lang w:val="is"/>
        </w:rPr>
        <w:t xml:space="preserve">), var frumsýnd í aðalkeppnisflokki kvikmyndhátíðarinnar í Locarno árið 2017. Önnur kvikmynd hans, </w:t>
      </w:r>
      <w:r w:rsidRPr="147925FC">
        <w:rPr>
          <w:rFonts w:ascii="Segoe UI" w:eastAsia="Segoe UI" w:hAnsi="Segoe UI" w:cs="Segoe UI"/>
          <w:i/>
          <w:iCs/>
          <w:lang w:val="is"/>
        </w:rPr>
        <w:t>Hvítur, hvítur dagur</w:t>
      </w:r>
      <w:r w:rsidRPr="147925FC">
        <w:rPr>
          <w:rFonts w:ascii="Segoe UI" w:eastAsia="Segoe UI" w:hAnsi="Segoe UI" w:cs="Segoe UI"/>
          <w:lang w:val="is"/>
        </w:rPr>
        <w:t xml:space="preserve">, var frumsýnd í gagnrýnendaviku Cannes 2019, og hans næsta, </w:t>
      </w:r>
      <w:r w:rsidRPr="147925FC">
        <w:rPr>
          <w:rFonts w:ascii="Segoe UI" w:eastAsia="Segoe UI" w:hAnsi="Segoe UI" w:cs="Segoe UI"/>
          <w:i/>
          <w:iCs/>
          <w:lang w:val="is"/>
        </w:rPr>
        <w:t>Volaða land</w:t>
      </w:r>
      <w:r w:rsidRPr="147925FC">
        <w:rPr>
          <w:rFonts w:ascii="Segoe UI" w:eastAsia="Segoe UI" w:hAnsi="Segoe UI" w:cs="Segoe UI"/>
          <w:lang w:val="is"/>
        </w:rPr>
        <w:t xml:space="preserve">, var frumsýnd í flokkinum Un Certain Regard á kvikmyndahátíðinni í Cannes 2022. Nýjasta kvikmynd hans, </w:t>
      </w:r>
      <w:r w:rsidRPr="147925FC">
        <w:rPr>
          <w:rFonts w:ascii="Segoe UI" w:eastAsia="Segoe UI" w:hAnsi="Segoe UI" w:cs="Segoe UI"/>
          <w:i/>
          <w:iCs/>
          <w:lang w:val="is"/>
        </w:rPr>
        <w:t>Ástin sem eftir er</w:t>
      </w:r>
      <w:r w:rsidRPr="147925FC">
        <w:rPr>
          <w:rFonts w:ascii="Segoe UI" w:eastAsia="Segoe UI" w:hAnsi="Segoe UI" w:cs="Segoe UI"/>
          <w:lang w:val="is"/>
        </w:rPr>
        <w:t>, var frumsýnd í Premiere-flokkinum í Cannes árið 2025. Allar kvikmyndir hans hafa verið tilnefndar til kvikmyndaverðlauna Norðurlandaráðs.</w:t>
      </w:r>
    </w:p>
    <w:p w14:paraId="6A49F711" w14:textId="77777777" w:rsidR="00836BB6" w:rsidRPr="00B862D4" w:rsidRDefault="00836BB6" w:rsidP="147925FC">
      <w:pPr>
        <w:rPr>
          <w:rFonts w:ascii="Segoe UI" w:eastAsia="Segoe UI" w:hAnsi="Segoe UI" w:cs="Segoe UI"/>
        </w:rPr>
      </w:pPr>
    </w:p>
    <w:p w14:paraId="0F18E219" w14:textId="3A348A70" w:rsidR="004A1F92" w:rsidRPr="00B862D4" w:rsidRDefault="42D26BDF" w:rsidP="147925FC">
      <w:pPr>
        <w:jc w:val="both"/>
        <w:rPr>
          <w:rFonts w:ascii="Segoe UI" w:eastAsia="Segoe UI" w:hAnsi="Segoe UI" w:cs="Segoe UI"/>
        </w:rPr>
      </w:pPr>
      <w:r w:rsidRPr="147925FC">
        <w:rPr>
          <w:rFonts w:ascii="Segoe UI" w:eastAsia="Segoe UI" w:hAnsi="Segoe UI" w:cs="Segoe UI"/>
          <w:b/>
          <w:bCs/>
          <w:lang w:val="is"/>
        </w:rPr>
        <w:t>Anton Máni Svansson</w:t>
      </w:r>
      <w:r w:rsidRPr="147925FC">
        <w:rPr>
          <w:rFonts w:ascii="Segoe UI" w:eastAsia="Segoe UI" w:hAnsi="Segoe UI" w:cs="Segoe UI"/>
          <w:lang w:val="is"/>
        </w:rPr>
        <w:t xml:space="preserve">, stofnandi framleiðslufyrirtækisins STILL VIVID í Reykjavík, hefur sem kvikmyndaframleiðandi framleitt verk sem búa yfir listrænum metnaði og hafa </w:t>
      </w:r>
      <w:r w:rsidRPr="147925FC">
        <w:rPr>
          <w:rFonts w:ascii="Segoe UI" w:eastAsia="Segoe UI" w:hAnsi="Segoe UI" w:cs="Segoe UI"/>
          <w:lang w:val="is"/>
        </w:rPr>
        <w:lastRenderedPageBreak/>
        <w:t xml:space="preserve">alþjóðlega skírskotun. Samstarfsverkefni hans getið af sér verðlaunaðar myndir á borð við </w:t>
      </w:r>
      <w:r w:rsidRPr="147925FC">
        <w:rPr>
          <w:rFonts w:ascii="Segoe UI" w:eastAsia="Segoe UI" w:hAnsi="Segoe UI" w:cs="Segoe UI"/>
          <w:i/>
          <w:iCs/>
          <w:lang w:val="is"/>
        </w:rPr>
        <w:t>Hjartastein</w:t>
      </w:r>
      <w:r w:rsidRPr="147925FC">
        <w:rPr>
          <w:rFonts w:ascii="Segoe UI" w:eastAsia="Segoe UI" w:hAnsi="Segoe UI" w:cs="Segoe UI"/>
          <w:lang w:val="is"/>
        </w:rPr>
        <w:t xml:space="preserve">, </w:t>
      </w:r>
      <w:r w:rsidRPr="147925FC">
        <w:rPr>
          <w:rFonts w:ascii="Segoe UI" w:eastAsia="Segoe UI" w:hAnsi="Segoe UI" w:cs="Segoe UI"/>
          <w:i/>
          <w:iCs/>
          <w:lang w:val="is"/>
        </w:rPr>
        <w:t>Hvítan, hvítan dag</w:t>
      </w:r>
      <w:r w:rsidRPr="147925FC">
        <w:rPr>
          <w:rFonts w:ascii="Segoe UI" w:eastAsia="Segoe UI" w:hAnsi="Segoe UI" w:cs="Segoe UI"/>
          <w:lang w:val="is"/>
        </w:rPr>
        <w:t xml:space="preserve">, </w:t>
      </w:r>
      <w:r w:rsidRPr="147925FC">
        <w:rPr>
          <w:rFonts w:ascii="Segoe UI" w:eastAsia="Segoe UI" w:hAnsi="Segoe UI" w:cs="Segoe UI"/>
          <w:i/>
          <w:iCs/>
          <w:lang w:val="is"/>
        </w:rPr>
        <w:t>Berdreymi</w:t>
      </w:r>
      <w:r w:rsidRPr="147925FC">
        <w:rPr>
          <w:rFonts w:ascii="Segoe UI" w:eastAsia="Segoe UI" w:hAnsi="Segoe UI" w:cs="Segoe UI"/>
          <w:lang w:val="is"/>
        </w:rPr>
        <w:t xml:space="preserve">, </w:t>
      </w:r>
      <w:r w:rsidRPr="147925FC">
        <w:rPr>
          <w:rFonts w:ascii="Segoe UI" w:eastAsia="Segoe UI" w:hAnsi="Segoe UI" w:cs="Segoe UI"/>
          <w:i/>
          <w:iCs/>
          <w:lang w:val="is"/>
        </w:rPr>
        <w:t>Volaða land</w:t>
      </w:r>
      <w:r w:rsidRPr="147925FC">
        <w:rPr>
          <w:rFonts w:ascii="Segoe UI" w:eastAsia="Segoe UI" w:hAnsi="Segoe UI" w:cs="Segoe UI"/>
          <w:lang w:val="is"/>
        </w:rPr>
        <w:t xml:space="preserve"> og </w:t>
      </w:r>
      <w:r w:rsidRPr="147925FC">
        <w:rPr>
          <w:rFonts w:ascii="Segoe UI" w:eastAsia="Segoe UI" w:hAnsi="Segoe UI" w:cs="Segoe UI"/>
          <w:i/>
          <w:iCs/>
          <w:lang w:val="is"/>
        </w:rPr>
        <w:t>Ástina sem eftir er</w:t>
      </w:r>
      <w:r w:rsidRPr="147925FC">
        <w:rPr>
          <w:rFonts w:ascii="Segoe UI" w:eastAsia="Segoe UI" w:hAnsi="Segoe UI" w:cs="Segoe UI"/>
          <w:lang w:val="is"/>
        </w:rPr>
        <w:t xml:space="preserve">. Þær kvikmyndir sem hann hefur framleitt hafa hlotið yfir 230 verðlaun og verið frumsýndar á mörgum af virtustu kvikmyndahátíðum heims, þar á meðal í Cannes, Berlín og Feneyjum. Anton hefur tekið þátt í verkefnunum EAVE, EFP Producers on the Move, EAVE+ og ACE og lagt sitt af mörkum til kvikmyndaiðnaðarins á Íslandi með því að gegna lykilstöðum í stjórnum, þar á meðal sem formaður Sambands íslenskra kvikmyndaframleiðenda (SÍK) og Íslensku kvikmynda- og sjónvarpsakademíunnar (ÍSKA). Hann hefur einnig hlotið margar tilnefningar til kvikmyndaverðlauna Norðurlandaráðs. </w:t>
      </w:r>
    </w:p>
    <w:p w14:paraId="5608A9AD" w14:textId="77777777" w:rsidR="004A1F92" w:rsidRPr="00B862D4" w:rsidRDefault="004A1F92" w:rsidP="147925FC">
      <w:pPr>
        <w:jc w:val="both"/>
        <w:rPr>
          <w:rFonts w:ascii="Segoe UI" w:eastAsia="Segoe UI" w:hAnsi="Segoe UI" w:cs="Segoe UI"/>
        </w:rPr>
      </w:pPr>
    </w:p>
    <w:p w14:paraId="426C4E06" w14:textId="30ECAB4C" w:rsidR="004A1F92" w:rsidRPr="00B862D4" w:rsidRDefault="42D26BDF" w:rsidP="147925FC">
      <w:pPr>
        <w:jc w:val="both"/>
        <w:rPr>
          <w:rFonts w:ascii="Segoe UI" w:eastAsia="Segoe UI" w:hAnsi="Segoe UI" w:cs="Segoe UI"/>
        </w:rPr>
      </w:pPr>
      <w:r w:rsidRPr="147925FC">
        <w:rPr>
          <w:rFonts w:ascii="Segoe UI" w:eastAsia="Segoe UI" w:hAnsi="Segoe UI" w:cs="Segoe UI"/>
          <w:b/>
          <w:bCs/>
          <w:lang w:val="is"/>
        </w:rPr>
        <w:t>Katrin Pors</w:t>
      </w:r>
      <w:r w:rsidRPr="147925FC">
        <w:rPr>
          <w:rFonts w:ascii="Segoe UI" w:eastAsia="Segoe UI" w:hAnsi="Segoe UI" w:cs="Segoe UI"/>
          <w:lang w:val="is"/>
        </w:rPr>
        <w:t xml:space="preserve"> frá Danmörku er stofnandi og framleiðandi Snowglobe. Ásamt Antoni Mána Svanssyni hefur hún framleitt síðustu fimm verkefni Hlyns Pálmasonar og er hún einnig framleiðandi </w:t>
      </w:r>
      <w:r w:rsidRPr="147925FC">
        <w:rPr>
          <w:rFonts w:ascii="Segoe UI" w:eastAsia="Segoe UI" w:hAnsi="Segoe UI" w:cs="Segoe UI"/>
          <w:i/>
          <w:iCs/>
          <w:lang w:val="is"/>
        </w:rPr>
        <w:t xml:space="preserve">Byrjana </w:t>
      </w:r>
      <w:r w:rsidRPr="147925FC">
        <w:rPr>
          <w:rFonts w:ascii="Segoe UI" w:eastAsia="Segoe UI" w:hAnsi="Segoe UI" w:cs="Segoe UI"/>
          <w:lang w:val="is"/>
        </w:rPr>
        <w:t>(</w:t>
      </w:r>
      <w:r w:rsidRPr="147925FC">
        <w:rPr>
          <w:rFonts w:ascii="Segoe UI" w:eastAsia="Segoe UI" w:hAnsi="Segoe UI" w:cs="Segoe UI"/>
          <w:i/>
          <w:iCs/>
          <w:lang w:val="is"/>
        </w:rPr>
        <w:t>Begyndelser</w:t>
      </w:r>
      <w:r w:rsidRPr="147925FC">
        <w:rPr>
          <w:rFonts w:ascii="Segoe UI" w:eastAsia="Segoe UI" w:hAnsi="Segoe UI" w:cs="Segoe UI"/>
          <w:lang w:val="is"/>
        </w:rPr>
        <w:t xml:space="preserve">), sem tilnefnd er til kvikmyndaverðlauna Norðurlandaráðs árið 2026, og meðframleiðandi </w:t>
      </w:r>
      <w:r w:rsidRPr="147925FC">
        <w:rPr>
          <w:rFonts w:ascii="Segoe UI" w:eastAsia="Segoe UI" w:hAnsi="Segoe UI" w:cs="Segoe UI"/>
          <w:i/>
          <w:iCs/>
          <w:lang w:val="is"/>
        </w:rPr>
        <w:t>Verstu manneskju í heimi</w:t>
      </w:r>
      <w:r w:rsidRPr="147925FC">
        <w:rPr>
          <w:rFonts w:ascii="Segoe UI" w:eastAsia="Segoe UI" w:hAnsi="Segoe UI" w:cs="Segoe UI"/>
          <w:lang w:val="is"/>
        </w:rPr>
        <w:t xml:space="preserve"> (</w:t>
      </w:r>
      <w:r w:rsidRPr="147925FC">
        <w:rPr>
          <w:rFonts w:ascii="Segoe UI" w:eastAsia="Segoe UI" w:hAnsi="Segoe UI" w:cs="Segoe UI"/>
          <w:i/>
          <w:iCs/>
          <w:lang w:val="is"/>
        </w:rPr>
        <w:t>Verdens værste menneske)</w:t>
      </w:r>
      <w:r w:rsidRPr="147925FC">
        <w:rPr>
          <w:rFonts w:ascii="Segoe UI" w:eastAsia="Segoe UI" w:hAnsi="Segoe UI" w:cs="Segoe UI"/>
          <w:lang w:val="is"/>
        </w:rPr>
        <w:t xml:space="preserve">, sem var tilnefnd til sömu verðlauna árið 2022, og handhafa Palm D‘or þessa árs, </w:t>
      </w:r>
      <w:r w:rsidRPr="147925FC">
        <w:rPr>
          <w:rFonts w:ascii="Segoe UI" w:eastAsia="Segoe UI" w:hAnsi="Segoe UI" w:cs="Segoe UI"/>
          <w:i/>
          <w:iCs/>
          <w:lang w:val="is"/>
        </w:rPr>
        <w:t>Fjord.</w:t>
      </w:r>
      <w:r w:rsidRPr="147925FC">
        <w:rPr>
          <w:rFonts w:ascii="Segoe UI" w:eastAsia="Segoe UI" w:hAnsi="Segoe UI" w:cs="Segoe UI"/>
          <w:lang w:val="is"/>
        </w:rPr>
        <w:t xml:space="preserve"> </w:t>
      </w:r>
    </w:p>
    <w:p w14:paraId="35DD8A8C" w14:textId="77777777" w:rsidR="004A1F92" w:rsidRPr="00B862D4" w:rsidRDefault="004A1F92" w:rsidP="147925FC">
      <w:pPr>
        <w:rPr>
          <w:rFonts w:ascii="Segoe UI" w:eastAsia="Segoe UI" w:hAnsi="Segoe UI" w:cs="Segoe UI"/>
        </w:rPr>
      </w:pPr>
    </w:p>
    <w:p w14:paraId="7215DBC4" w14:textId="2770BDF3" w:rsidR="00836BB6" w:rsidRPr="00B862D4" w:rsidRDefault="110B376F" w:rsidP="147925FC">
      <w:pPr>
        <w:rPr>
          <w:rFonts w:ascii="Segoe UI" w:eastAsia="Segoe UI" w:hAnsi="Segoe UI" w:cs="Segoe UI"/>
          <w:b/>
          <w:bCs/>
        </w:rPr>
      </w:pPr>
      <w:r w:rsidRPr="147925FC">
        <w:rPr>
          <w:rFonts w:ascii="Segoe UI" w:eastAsia="Segoe UI" w:hAnsi="Segoe UI" w:cs="Segoe UI"/>
          <w:b/>
          <w:bCs/>
          <w:lang w:val="is"/>
        </w:rPr>
        <w:t>Stutt samantekt</w:t>
      </w:r>
    </w:p>
    <w:p w14:paraId="7F760816" w14:textId="0D0F70A4" w:rsidR="009F464D" w:rsidRPr="00B862D4" w:rsidRDefault="110B376F" w:rsidP="147925FC">
      <w:pPr>
        <w:rPr>
          <w:rFonts w:ascii="Segoe UI" w:eastAsia="Segoe UI" w:hAnsi="Segoe UI" w:cs="Segoe UI"/>
        </w:rPr>
      </w:pPr>
      <w:r w:rsidRPr="147925FC">
        <w:rPr>
          <w:rFonts w:ascii="Segoe UI" w:eastAsia="Segoe UI" w:hAnsi="Segoe UI" w:cs="Segoe UI"/>
          <w:i/>
          <w:iCs/>
          <w:lang w:val="is"/>
        </w:rPr>
        <w:t>Ástin sem eftir er</w:t>
      </w:r>
      <w:r w:rsidRPr="147925FC">
        <w:rPr>
          <w:rFonts w:ascii="Segoe UI" w:eastAsia="Segoe UI" w:hAnsi="Segoe UI" w:cs="Segoe UI"/>
          <w:lang w:val="is"/>
        </w:rPr>
        <w:t xml:space="preserve"> fangar ár í lífi fjölskyldu þar sem foreldrarnir stíga fyrstu skrefin í átt að skilnaði. Á fjórum árstíðum fylgjumst við með hversdagslífi fjölskyldumeðlima í gegnum óvænt, fyndin og hjartnæm augnablik sem endurspegla hið breytta samband þeirra.</w:t>
      </w:r>
    </w:p>
    <w:p w14:paraId="529138F5" w14:textId="77777777" w:rsidR="009F464D" w:rsidRPr="00B862D4" w:rsidRDefault="009F464D" w:rsidP="147925FC">
      <w:pPr>
        <w:rPr>
          <w:rFonts w:ascii="Segoe UI" w:eastAsia="Segoe UI" w:hAnsi="Segoe UI" w:cs="Segoe UI"/>
        </w:rPr>
      </w:pPr>
    </w:p>
    <w:p w14:paraId="2AC5EE50" w14:textId="4CA9137D" w:rsidR="009F464D" w:rsidRPr="00B862D4" w:rsidRDefault="110B376F" w:rsidP="147925FC">
      <w:pPr>
        <w:rPr>
          <w:rFonts w:ascii="Segoe UI" w:eastAsia="Segoe UI" w:hAnsi="Segoe UI" w:cs="Segoe UI"/>
          <w:b/>
          <w:bCs/>
        </w:rPr>
      </w:pPr>
      <w:r w:rsidRPr="147925FC">
        <w:rPr>
          <w:rFonts w:ascii="Segoe UI" w:eastAsia="Segoe UI" w:hAnsi="Segoe UI" w:cs="Segoe UI"/>
          <w:b/>
          <w:bCs/>
          <w:lang w:val="is"/>
        </w:rPr>
        <w:t xml:space="preserve">Frekari upplýsingar </w:t>
      </w:r>
    </w:p>
    <w:p w14:paraId="2ED2AC4F" w14:textId="50D5BFE6" w:rsidR="009F464D" w:rsidRPr="00B862D4" w:rsidRDefault="110B376F" w:rsidP="147925FC">
      <w:pPr>
        <w:spacing w:line="240" w:lineRule="auto"/>
        <w:rPr>
          <w:rFonts w:ascii="Segoe UI" w:eastAsia="Segoe UI" w:hAnsi="Segoe UI" w:cs="Segoe UI"/>
          <w:b/>
          <w:bCs/>
          <w:color w:val="1A1A1A"/>
        </w:rPr>
      </w:pPr>
      <w:r w:rsidRPr="147925FC">
        <w:rPr>
          <w:rFonts w:ascii="Segoe UI" w:eastAsia="Segoe UI" w:hAnsi="Segoe UI" w:cs="Segoe UI"/>
          <w:b/>
          <w:bCs/>
          <w:color w:val="1A1A1A"/>
          <w:lang w:val="is"/>
        </w:rPr>
        <w:t xml:space="preserve">Frumsýning innanlands: </w:t>
      </w:r>
      <w:r w:rsidRPr="147925FC">
        <w:rPr>
          <w:rFonts w:ascii="Segoe UI" w:eastAsia="Segoe UI" w:hAnsi="Segoe UI" w:cs="Segoe UI"/>
          <w:color w:val="1A1A1A"/>
          <w:lang w:val="is"/>
        </w:rPr>
        <w:t>14.8.2025</w:t>
      </w:r>
      <w:r w:rsidR="009F464D">
        <w:br/>
      </w:r>
      <w:r w:rsidRPr="147925FC">
        <w:rPr>
          <w:rFonts w:ascii="Segoe UI" w:eastAsia="Segoe UI" w:hAnsi="Segoe UI" w:cs="Segoe UI"/>
          <w:b/>
          <w:bCs/>
          <w:color w:val="1A1A1A"/>
          <w:lang w:val="is"/>
        </w:rPr>
        <w:t xml:space="preserve">Framleiðslufyrirtæki: </w:t>
      </w:r>
      <w:r w:rsidRPr="147925FC">
        <w:rPr>
          <w:rFonts w:ascii="Segoe UI" w:eastAsia="Segoe UI" w:hAnsi="Segoe UI" w:cs="Segoe UI"/>
          <w:color w:val="1A1A1A"/>
          <w:lang w:val="is"/>
        </w:rPr>
        <w:t>STILL VIVID, Snowglobe</w:t>
      </w:r>
      <w:r w:rsidR="009F464D">
        <w:br/>
      </w:r>
      <w:r w:rsidRPr="147925FC">
        <w:rPr>
          <w:rFonts w:ascii="Segoe UI" w:eastAsia="Segoe UI" w:hAnsi="Segoe UI" w:cs="Segoe UI"/>
          <w:b/>
          <w:bCs/>
          <w:color w:val="1A1A1A"/>
          <w:lang w:val="is"/>
        </w:rPr>
        <w:t xml:space="preserve">Dreifingarfyrirtæki: </w:t>
      </w:r>
      <w:r w:rsidRPr="147925FC">
        <w:rPr>
          <w:rFonts w:ascii="Segoe UI" w:eastAsia="Segoe UI" w:hAnsi="Segoe UI" w:cs="Segoe UI"/>
          <w:color w:val="1A1A1A"/>
          <w:lang w:val="is"/>
        </w:rPr>
        <w:t>Max Dreifing</w:t>
      </w:r>
      <w:r w:rsidR="009F464D">
        <w:br/>
      </w:r>
      <w:r w:rsidRPr="147925FC">
        <w:rPr>
          <w:rFonts w:ascii="Segoe UI" w:eastAsia="Segoe UI" w:hAnsi="Segoe UI" w:cs="Segoe UI"/>
          <w:b/>
          <w:bCs/>
          <w:color w:val="1A1A1A"/>
          <w:lang w:val="is"/>
        </w:rPr>
        <w:t>Alþjóðlegur sölufulltrúi:</w:t>
      </w:r>
      <w:r w:rsidRPr="147925FC">
        <w:rPr>
          <w:rFonts w:ascii="Segoe UI" w:eastAsia="Segoe UI" w:hAnsi="Segoe UI" w:cs="Segoe UI"/>
          <w:color w:val="1A1A1A"/>
          <w:lang w:val="is"/>
        </w:rPr>
        <w:t xml:space="preserve"> New Europe Film Sales</w:t>
      </w:r>
      <w:r w:rsidR="009F464D">
        <w:br/>
      </w:r>
      <w:r w:rsidR="009F464D">
        <w:br/>
      </w:r>
    </w:p>
    <w:p w14:paraId="38339B1E" w14:textId="77777777" w:rsidR="009F464D" w:rsidRPr="00B862D4" w:rsidRDefault="009F464D" w:rsidP="147925FC">
      <w:pPr>
        <w:rPr>
          <w:rFonts w:ascii="Segoe UI" w:eastAsia="Segoe UI" w:hAnsi="Segoe UI" w:cs="Segoe UI"/>
          <w:u w:val="single"/>
        </w:rPr>
      </w:pPr>
    </w:p>
    <w:p w14:paraId="2432B30A" w14:textId="77777777" w:rsidR="00836BB6" w:rsidRPr="00B862D4" w:rsidRDefault="00836BB6" w:rsidP="147925FC">
      <w:pPr>
        <w:rPr>
          <w:rFonts w:ascii="Segoe UI" w:eastAsia="Segoe UI" w:hAnsi="Segoe UI" w:cs="Segoe UI"/>
        </w:rPr>
      </w:pPr>
    </w:p>
    <w:sectPr w:rsidR="00836BB6" w:rsidRPr="00B862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BB6"/>
    <w:rsid w:val="000F6A48"/>
    <w:rsid w:val="00127FEF"/>
    <w:rsid w:val="0016621B"/>
    <w:rsid w:val="001D7BD0"/>
    <w:rsid w:val="0021618C"/>
    <w:rsid w:val="00257C8B"/>
    <w:rsid w:val="0031601C"/>
    <w:rsid w:val="003223A7"/>
    <w:rsid w:val="0036537B"/>
    <w:rsid w:val="0048550D"/>
    <w:rsid w:val="004A1F92"/>
    <w:rsid w:val="005D5E39"/>
    <w:rsid w:val="005E058E"/>
    <w:rsid w:val="005E4AB0"/>
    <w:rsid w:val="006C05C2"/>
    <w:rsid w:val="00813C66"/>
    <w:rsid w:val="00836BB6"/>
    <w:rsid w:val="008C595A"/>
    <w:rsid w:val="0095484F"/>
    <w:rsid w:val="009E13DE"/>
    <w:rsid w:val="009F464D"/>
    <w:rsid w:val="00A71FF9"/>
    <w:rsid w:val="00A817E8"/>
    <w:rsid w:val="00AD753D"/>
    <w:rsid w:val="00B821A2"/>
    <w:rsid w:val="00B862D4"/>
    <w:rsid w:val="00B96353"/>
    <w:rsid w:val="00BE6FB2"/>
    <w:rsid w:val="00CA05A5"/>
    <w:rsid w:val="00CB16AE"/>
    <w:rsid w:val="00DB09C3"/>
    <w:rsid w:val="00DC0588"/>
    <w:rsid w:val="00DF162F"/>
    <w:rsid w:val="00E26F0C"/>
    <w:rsid w:val="00E30CC8"/>
    <w:rsid w:val="00E80229"/>
    <w:rsid w:val="00EC553D"/>
    <w:rsid w:val="00F91011"/>
    <w:rsid w:val="0464A125"/>
    <w:rsid w:val="09416D17"/>
    <w:rsid w:val="0D186B81"/>
    <w:rsid w:val="110B376F"/>
    <w:rsid w:val="147925FC"/>
    <w:rsid w:val="1836B657"/>
    <w:rsid w:val="1A5B5562"/>
    <w:rsid w:val="1A7D5494"/>
    <w:rsid w:val="24E826F1"/>
    <w:rsid w:val="2F69E0E8"/>
    <w:rsid w:val="37E594EC"/>
    <w:rsid w:val="3ABD1AB2"/>
    <w:rsid w:val="42D26BDF"/>
    <w:rsid w:val="49752CA7"/>
    <w:rsid w:val="4D63A24F"/>
    <w:rsid w:val="5BD44871"/>
    <w:rsid w:val="5C8F7002"/>
    <w:rsid w:val="5F51E321"/>
    <w:rsid w:val="6B800A3B"/>
    <w:rsid w:val="6F1AB85D"/>
    <w:rsid w:val="7614B78E"/>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56E96"/>
  <w15:chartTrackingRefBased/>
  <w15:docId w15:val="{0DB3A380-B7ED-6E48-9E57-9FA63A0B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6B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6B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6B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6B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6B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6B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B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B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B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B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6B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6B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6B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6B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6B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B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B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BB6"/>
    <w:rPr>
      <w:rFonts w:eastAsiaTheme="majorEastAsia" w:cstheme="majorBidi"/>
      <w:color w:val="272727" w:themeColor="text1" w:themeTint="D8"/>
    </w:rPr>
  </w:style>
  <w:style w:type="paragraph" w:styleId="Title">
    <w:name w:val="Title"/>
    <w:basedOn w:val="Normal"/>
    <w:next w:val="Normal"/>
    <w:link w:val="TitleChar"/>
    <w:uiPriority w:val="10"/>
    <w:qFormat/>
    <w:rsid w:val="00836B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B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B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B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BB6"/>
    <w:pPr>
      <w:spacing w:before="160"/>
      <w:jc w:val="center"/>
    </w:pPr>
    <w:rPr>
      <w:i/>
      <w:iCs/>
      <w:color w:val="404040" w:themeColor="text1" w:themeTint="BF"/>
    </w:rPr>
  </w:style>
  <w:style w:type="character" w:customStyle="1" w:styleId="QuoteChar">
    <w:name w:val="Quote Char"/>
    <w:basedOn w:val="DefaultParagraphFont"/>
    <w:link w:val="Quote"/>
    <w:uiPriority w:val="29"/>
    <w:rsid w:val="00836BB6"/>
    <w:rPr>
      <w:i/>
      <w:iCs/>
      <w:color w:val="404040" w:themeColor="text1" w:themeTint="BF"/>
    </w:rPr>
  </w:style>
  <w:style w:type="paragraph" w:styleId="ListParagraph">
    <w:name w:val="List Paragraph"/>
    <w:basedOn w:val="Normal"/>
    <w:uiPriority w:val="34"/>
    <w:qFormat/>
    <w:rsid w:val="00836BB6"/>
    <w:pPr>
      <w:ind w:left="720"/>
      <w:contextualSpacing/>
    </w:pPr>
  </w:style>
  <w:style w:type="character" w:styleId="IntenseEmphasis">
    <w:name w:val="Intense Emphasis"/>
    <w:basedOn w:val="DefaultParagraphFont"/>
    <w:uiPriority w:val="21"/>
    <w:qFormat/>
    <w:rsid w:val="00836BB6"/>
    <w:rPr>
      <w:i/>
      <w:iCs/>
      <w:color w:val="0F4761" w:themeColor="accent1" w:themeShade="BF"/>
    </w:rPr>
  </w:style>
  <w:style w:type="paragraph" w:styleId="IntenseQuote">
    <w:name w:val="Intense Quote"/>
    <w:basedOn w:val="Normal"/>
    <w:next w:val="Normal"/>
    <w:link w:val="IntenseQuoteChar"/>
    <w:uiPriority w:val="30"/>
    <w:qFormat/>
    <w:rsid w:val="00836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6BB6"/>
    <w:rPr>
      <w:i/>
      <w:iCs/>
      <w:color w:val="0F4761" w:themeColor="accent1" w:themeShade="BF"/>
    </w:rPr>
  </w:style>
  <w:style w:type="character" w:styleId="IntenseReference">
    <w:name w:val="Intense Reference"/>
    <w:basedOn w:val="DefaultParagraphFont"/>
    <w:uiPriority w:val="32"/>
    <w:qFormat/>
    <w:rsid w:val="00836B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64287-9E4B-477A-AB55-F9564296A5D5}">
  <ds:schemaRefs>
    <ds:schemaRef ds:uri="http://schemas.microsoft.com/sharepoint/v3/contenttype/forms"/>
  </ds:schemaRefs>
</ds:datastoreItem>
</file>

<file path=customXml/itemProps2.xml><?xml version="1.0" encoding="utf-8"?>
<ds:datastoreItem xmlns:ds="http://schemas.openxmlformats.org/officeDocument/2006/customXml" ds:itemID="{59DAC242-1C21-410F-9AC0-F0B03B5CA880}">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126AC045-6878-4065-84EF-4A01A0B1F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43</cp:revision>
  <dcterms:created xsi:type="dcterms:W3CDTF">2026-06-23T07:30:00Z</dcterms:created>
  <dcterms:modified xsi:type="dcterms:W3CDTF">2026-08-12T09:11:00Z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